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B6D" w:rsidRPr="009F7FAE" w:rsidRDefault="00754B6D" w:rsidP="00754B6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F7FAE">
        <w:rPr>
          <w:rFonts w:ascii="Arial" w:hAnsi="Arial" w:cs="Arial"/>
          <w:sz w:val="24"/>
          <w:szCs w:val="24"/>
        </w:rPr>
        <w:t>Муниципальное казенное учреждение дополнительного образования</w:t>
      </w:r>
    </w:p>
    <w:p w:rsidR="00754B6D" w:rsidRPr="009F7FAE" w:rsidRDefault="00754B6D" w:rsidP="00754B6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F7FAE">
        <w:rPr>
          <w:rFonts w:ascii="Arial" w:hAnsi="Arial" w:cs="Arial"/>
          <w:sz w:val="24"/>
          <w:szCs w:val="24"/>
        </w:rPr>
        <w:t>«Мокроусовский дом детского творчества»</w:t>
      </w:r>
    </w:p>
    <w:p w:rsidR="00754B6D" w:rsidRPr="009F7FAE" w:rsidRDefault="00754B6D" w:rsidP="00754B6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54B6D" w:rsidRPr="009F7FAE" w:rsidRDefault="00754B6D" w:rsidP="00754B6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54B6D" w:rsidRPr="009F7FAE" w:rsidRDefault="00754B6D" w:rsidP="00754B6D">
      <w:pPr>
        <w:spacing w:after="0"/>
        <w:rPr>
          <w:rFonts w:ascii="Arial" w:hAnsi="Arial" w:cs="Arial"/>
          <w:sz w:val="24"/>
          <w:szCs w:val="24"/>
        </w:rPr>
      </w:pPr>
      <w:r w:rsidRPr="009F7FAE">
        <w:rPr>
          <w:rFonts w:ascii="Arial" w:hAnsi="Arial" w:cs="Arial"/>
          <w:sz w:val="24"/>
          <w:szCs w:val="24"/>
        </w:rPr>
        <w:t>ПРИНЯТО                                                                        УТВЕРЖДАЮ</w:t>
      </w:r>
    </w:p>
    <w:p w:rsidR="00754B6D" w:rsidRPr="009F7FAE" w:rsidRDefault="00754B6D" w:rsidP="00754B6D">
      <w:pPr>
        <w:spacing w:after="0"/>
        <w:rPr>
          <w:rFonts w:ascii="Arial" w:hAnsi="Arial" w:cs="Arial"/>
          <w:sz w:val="24"/>
          <w:szCs w:val="24"/>
        </w:rPr>
      </w:pPr>
      <w:r w:rsidRPr="009F7FAE">
        <w:rPr>
          <w:rFonts w:ascii="Arial" w:hAnsi="Arial" w:cs="Arial"/>
          <w:sz w:val="24"/>
          <w:szCs w:val="24"/>
        </w:rPr>
        <w:t>на заседании Совета учреждения                                 Директор ДДТ</w:t>
      </w:r>
    </w:p>
    <w:p w:rsidR="00754B6D" w:rsidRPr="009F7FAE" w:rsidRDefault="00FA70C5" w:rsidP="00754B6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31.08.</w:t>
      </w:r>
      <w:r w:rsidR="00754B6D" w:rsidRPr="009F7FA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16</w:t>
      </w:r>
      <w:r w:rsidR="00754B6D" w:rsidRPr="009F7FAE">
        <w:rPr>
          <w:rFonts w:ascii="Arial" w:hAnsi="Arial" w:cs="Arial"/>
          <w:sz w:val="24"/>
          <w:szCs w:val="24"/>
        </w:rPr>
        <w:t xml:space="preserve">г.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="00EC76E0">
        <w:rPr>
          <w:rFonts w:ascii="Arial" w:hAnsi="Arial" w:cs="Arial"/>
          <w:sz w:val="24"/>
          <w:szCs w:val="24"/>
        </w:rPr>
        <w:t xml:space="preserve">    </w:t>
      </w:r>
      <w:r w:rsidR="00754B6D" w:rsidRPr="009F7FAE">
        <w:rPr>
          <w:rFonts w:ascii="Arial" w:hAnsi="Arial" w:cs="Arial"/>
          <w:sz w:val="24"/>
          <w:szCs w:val="24"/>
        </w:rPr>
        <w:t>_________В.В. Сединкина</w:t>
      </w:r>
    </w:p>
    <w:p w:rsidR="00754B6D" w:rsidRPr="009F7FAE" w:rsidRDefault="00754B6D" w:rsidP="00754B6D">
      <w:pPr>
        <w:spacing w:after="0"/>
        <w:rPr>
          <w:rFonts w:ascii="Arial" w:hAnsi="Arial" w:cs="Arial"/>
          <w:sz w:val="24"/>
          <w:szCs w:val="24"/>
        </w:rPr>
      </w:pPr>
      <w:r w:rsidRPr="009F7FAE">
        <w:rPr>
          <w:rFonts w:ascii="Arial" w:hAnsi="Arial" w:cs="Arial"/>
          <w:sz w:val="24"/>
          <w:szCs w:val="24"/>
        </w:rPr>
        <w:t xml:space="preserve">Протокол № </w:t>
      </w:r>
      <w:r w:rsidR="00FA70C5">
        <w:rPr>
          <w:rFonts w:ascii="Arial" w:hAnsi="Arial" w:cs="Arial"/>
          <w:sz w:val="24"/>
          <w:szCs w:val="24"/>
        </w:rPr>
        <w:t>1</w:t>
      </w:r>
      <w:r w:rsidRPr="009F7FAE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FA70C5">
        <w:rPr>
          <w:rFonts w:ascii="Arial" w:hAnsi="Arial" w:cs="Arial"/>
          <w:sz w:val="24"/>
          <w:szCs w:val="24"/>
        </w:rPr>
        <w:t xml:space="preserve">           </w:t>
      </w:r>
      <w:r w:rsidRPr="009F7FAE">
        <w:rPr>
          <w:rFonts w:ascii="Arial" w:hAnsi="Arial" w:cs="Arial"/>
          <w:sz w:val="24"/>
          <w:szCs w:val="24"/>
        </w:rPr>
        <w:t xml:space="preserve">  </w:t>
      </w:r>
      <w:r w:rsidR="00EC76E0">
        <w:rPr>
          <w:rFonts w:ascii="Arial" w:hAnsi="Arial" w:cs="Arial"/>
          <w:sz w:val="24"/>
          <w:szCs w:val="24"/>
        </w:rPr>
        <w:t xml:space="preserve">   </w:t>
      </w:r>
      <w:bookmarkStart w:id="0" w:name="_GoBack"/>
      <w:bookmarkEnd w:id="0"/>
      <w:r w:rsidRPr="009F7FAE">
        <w:rPr>
          <w:rFonts w:ascii="Arial" w:hAnsi="Arial" w:cs="Arial"/>
          <w:sz w:val="24"/>
          <w:szCs w:val="24"/>
        </w:rPr>
        <w:t xml:space="preserve"> </w:t>
      </w:r>
      <w:r w:rsidR="00FA70C5">
        <w:rPr>
          <w:rFonts w:ascii="Arial" w:hAnsi="Arial" w:cs="Arial"/>
          <w:sz w:val="24"/>
          <w:szCs w:val="24"/>
        </w:rPr>
        <w:t>31</w:t>
      </w:r>
      <w:r w:rsidR="00EC76E0">
        <w:rPr>
          <w:rFonts w:ascii="Arial" w:hAnsi="Arial" w:cs="Arial"/>
          <w:sz w:val="24"/>
          <w:szCs w:val="24"/>
        </w:rPr>
        <w:t>.</w:t>
      </w:r>
      <w:r w:rsidR="00FA70C5">
        <w:rPr>
          <w:rFonts w:ascii="Arial" w:hAnsi="Arial" w:cs="Arial"/>
          <w:sz w:val="24"/>
          <w:szCs w:val="24"/>
        </w:rPr>
        <w:t>08.</w:t>
      </w:r>
      <w:r w:rsidRPr="009F7FAE">
        <w:rPr>
          <w:rFonts w:ascii="Arial" w:hAnsi="Arial" w:cs="Arial"/>
          <w:sz w:val="24"/>
          <w:szCs w:val="24"/>
        </w:rPr>
        <w:t>20</w:t>
      </w:r>
      <w:r w:rsidR="00FA70C5">
        <w:rPr>
          <w:rFonts w:ascii="Arial" w:hAnsi="Arial" w:cs="Arial"/>
          <w:sz w:val="24"/>
          <w:szCs w:val="24"/>
        </w:rPr>
        <w:t>16</w:t>
      </w:r>
      <w:r w:rsidRPr="009F7FAE">
        <w:rPr>
          <w:rFonts w:ascii="Arial" w:hAnsi="Arial" w:cs="Arial"/>
          <w:sz w:val="24"/>
          <w:szCs w:val="24"/>
        </w:rPr>
        <w:t>г.</w:t>
      </w:r>
    </w:p>
    <w:p w:rsidR="00754B6D" w:rsidRPr="009F7FAE" w:rsidRDefault="00754B6D" w:rsidP="00754B6D">
      <w:pPr>
        <w:spacing w:after="0"/>
        <w:rPr>
          <w:rFonts w:ascii="Arial" w:hAnsi="Arial" w:cs="Arial"/>
          <w:sz w:val="24"/>
          <w:szCs w:val="24"/>
        </w:rPr>
      </w:pPr>
    </w:p>
    <w:p w:rsidR="00754B6D" w:rsidRPr="009F7FAE" w:rsidRDefault="00754B6D" w:rsidP="00754B6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F7FAE">
        <w:rPr>
          <w:rFonts w:ascii="Arial" w:hAnsi="Arial" w:cs="Arial"/>
          <w:b/>
          <w:sz w:val="24"/>
          <w:szCs w:val="24"/>
        </w:rPr>
        <w:t xml:space="preserve">Положение </w:t>
      </w:r>
    </w:p>
    <w:p w:rsidR="00754B6D" w:rsidRPr="009F7FAE" w:rsidRDefault="00754B6D" w:rsidP="00754B6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F7FAE">
        <w:rPr>
          <w:rFonts w:ascii="Arial" w:hAnsi="Arial" w:cs="Arial"/>
          <w:b/>
          <w:sz w:val="24"/>
          <w:szCs w:val="24"/>
        </w:rPr>
        <w:t xml:space="preserve"> о дополнительных общеобразовательных  программах</w:t>
      </w:r>
    </w:p>
    <w:p w:rsidR="00754B6D" w:rsidRPr="009F7FAE" w:rsidRDefault="00FA70C5" w:rsidP="00754B6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</w:t>
      </w:r>
      <w:r w:rsidR="00754B6D" w:rsidRPr="009F7FAE">
        <w:rPr>
          <w:rFonts w:ascii="Arial" w:hAnsi="Arial" w:cs="Arial"/>
          <w:b/>
          <w:sz w:val="24"/>
          <w:szCs w:val="24"/>
        </w:rPr>
        <w:t xml:space="preserve">униципального казенного учреждения </w:t>
      </w:r>
    </w:p>
    <w:p w:rsidR="00754B6D" w:rsidRPr="009F7FAE" w:rsidRDefault="00754B6D" w:rsidP="00754B6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F7FAE">
        <w:rPr>
          <w:rFonts w:ascii="Arial" w:hAnsi="Arial" w:cs="Arial"/>
          <w:b/>
          <w:sz w:val="24"/>
          <w:szCs w:val="24"/>
        </w:rPr>
        <w:t xml:space="preserve">дополнительного образования </w:t>
      </w:r>
    </w:p>
    <w:p w:rsidR="00754B6D" w:rsidRPr="009F7FAE" w:rsidRDefault="00754B6D" w:rsidP="00754B6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F7FAE">
        <w:rPr>
          <w:rFonts w:ascii="Arial" w:hAnsi="Arial" w:cs="Arial"/>
          <w:b/>
          <w:sz w:val="24"/>
          <w:szCs w:val="24"/>
        </w:rPr>
        <w:t>«Мокроусовский дом детского творчества»</w:t>
      </w:r>
    </w:p>
    <w:p w:rsidR="00754B6D" w:rsidRDefault="00754B6D" w:rsidP="00754B6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54B6D" w:rsidRDefault="00754B6D" w:rsidP="00754B6D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9F7FAE">
        <w:rPr>
          <w:rFonts w:ascii="Arial" w:hAnsi="Arial" w:cs="Arial"/>
          <w:sz w:val="24"/>
          <w:szCs w:val="24"/>
        </w:rPr>
        <w:t xml:space="preserve">Настоящее положение разработано в соответствии с  Федеральным законом Российской Федерации  от 29 декабря 2012 года № 273- ФЗ «Об образовании в Российской Федерации», приказом Министерства образования и науки Российской Федерации от 29 августа 2013 г. № 1008 «Об утверждении  порядка организации  и осуществления образовательной деятельности  по дополнительным  общеобразовательным программам»,  </w:t>
      </w:r>
      <w:r>
        <w:rPr>
          <w:rFonts w:ascii="Arial" w:hAnsi="Arial" w:cs="Arial"/>
          <w:sz w:val="24"/>
          <w:szCs w:val="24"/>
        </w:rPr>
        <w:t>Санитарно- эпидемиологическими правилами СанПиН 2.4.4.3172-14 «Санитарно- эпидемиологические требования к устройству, содержанию и организации режима работы образовательных организаций  дополнительного образования детей», Уставом Муниципального казенного учреждения дополнительного образования «Мокроусовский дом детского творчества» (далее ДДТ) и регламентирует  порядок разработки дополнительных общеобразовательных программ в учреждении.</w:t>
      </w:r>
    </w:p>
    <w:p w:rsidR="00754B6D" w:rsidRDefault="00754B6D" w:rsidP="00754B6D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разработке  положения учитывались  Примерные требования  к программам  дополнительного образования детей, рекомендованные  письмом  Департамента молодежной  политики, воспитания  и социальной защиты детей Министерства  образования и науки  Российской Федерации  от 11 декабря 2006 года № 06- 1844 «О примерных требованиях  к программам  дополнительного образования детей».</w:t>
      </w:r>
    </w:p>
    <w:p w:rsidR="00754B6D" w:rsidRDefault="00754B6D" w:rsidP="00754B6D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Дополнительная общеобразовательная программа -  нормативный документ, определяющий  содержание дополнительного образования, направленного на всестороннее  удовлетворение образовательных потребностей человека в интеллектуальном, духовно- нравственном, художественном, физическом совершенствовании  и не  сопровождающегося  повышением уровня образования.</w:t>
      </w:r>
    </w:p>
    <w:p w:rsidR="00754B6D" w:rsidRDefault="00754B6D" w:rsidP="00754B6D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Цель разработки дополнительной  общеобразовательной программы – создание условий  для планирования, организации и управления образовательной деятельностью в  части дополнительного образования.</w:t>
      </w:r>
    </w:p>
    <w:p w:rsidR="00754B6D" w:rsidRDefault="00754B6D" w:rsidP="00754B6D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Основные задачи разработки  дополнительной  общеобразовательной программы:</w:t>
      </w:r>
    </w:p>
    <w:p w:rsidR="00754B6D" w:rsidRDefault="00754B6D" w:rsidP="00754B6D">
      <w:pPr>
        <w:pStyle w:val="a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определить содержание, объем, планируемые результаты образовательной деятельности по программе с учетом целей, задач деятельности ДДТ, контингента его обучающихся;</w:t>
      </w:r>
    </w:p>
    <w:p w:rsidR="00754B6D" w:rsidRDefault="00754B6D" w:rsidP="00754B6D">
      <w:pPr>
        <w:pStyle w:val="a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-определить условия реализации программы</w:t>
      </w:r>
    </w:p>
    <w:p w:rsidR="00754B6D" w:rsidRDefault="00754B6D" w:rsidP="00754B6D">
      <w:pPr>
        <w:pStyle w:val="a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754B6D" w:rsidRDefault="00754B6D" w:rsidP="00754B6D">
      <w:pPr>
        <w:pStyle w:val="a3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27319">
        <w:rPr>
          <w:rFonts w:ascii="Arial" w:hAnsi="Arial" w:cs="Arial"/>
          <w:b/>
          <w:sz w:val="24"/>
          <w:szCs w:val="24"/>
        </w:rPr>
        <w:t>Виды  дополнительных  общеобразовательных программ, реализуемых в учреждении</w:t>
      </w:r>
    </w:p>
    <w:p w:rsidR="00754B6D" w:rsidRDefault="00754B6D" w:rsidP="00754B6D">
      <w:pPr>
        <w:pStyle w:val="a3"/>
        <w:spacing w:after="0"/>
        <w:ind w:left="390"/>
        <w:rPr>
          <w:rFonts w:ascii="Arial" w:hAnsi="Arial" w:cs="Arial"/>
          <w:b/>
          <w:sz w:val="24"/>
          <w:szCs w:val="24"/>
        </w:rPr>
      </w:pPr>
    </w:p>
    <w:p w:rsidR="00754B6D" w:rsidRDefault="00754B6D" w:rsidP="00754B6D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ДДТ  реализуются дополнительные общеобразовательные  общеразвивающие программы.</w:t>
      </w:r>
    </w:p>
    <w:p w:rsidR="00754B6D" w:rsidRDefault="00754B6D" w:rsidP="00754B6D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D27319">
        <w:rPr>
          <w:rFonts w:ascii="Arial" w:hAnsi="Arial" w:cs="Arial"/>
          <w:sz w:val="24"/>
          <w:szCs w:val="24"/>
        </w:rPr>
        <w:t xml:space="preserve">ополнительные общеобразовательные  </w:t>
      </w:r>
      <w:r>
        <w:rPr>
          <w:rFonts w:ascii="Arial" w:hAnsi="Arial" w:cs="Arial"/>
          <w:sz w:val="24"/>
          <w:szCs w:val="24"/>
        </w:rPr>
        <w:t>общеразвивающие программы могут быть различных направленностей: технической, туристко- краеведческой, художественной, естественно- научной, физкультурно- спортивной, социально- педагогической.</w:t>
      </w:r>
    </w:p>
    <w:p w:rsidR="00754B6D" w:rsidRDefault="00754B6D" w:rsidP="00754B6D">
      <w:pPr>
        <w:pStyle w:val="a3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754B6D" w:rsidRDefault="00754B6D" w:rsidP="00754B6D">
      <w:pPr>
        <w:pStyle w:val="a3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32A31">
        <w:rPr>
          <w:rFonts w:ascii="Arial" w:hAnsi="Arial" w:cs="Arial"/>
          <w:b/>
          <w:sz w:val="24"/>
          <w:szCs w:val="24"/>
        </w:rPr>
        <w:t>Технология разработки  дополнительной  общеобразовательной программы</w:t>
      </w:r>
    </w:p>
    <w:p w:rsidR="00754B6D" w:rsidRDefault="00754B6D" w:rsidP="00754B6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54B6D" w:rsidRDefault="00754B6D" w:rsidP="00754B6D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Разработка дополнительной  общеобразовательной программы  осуществляется педагогом дополнительного образования, методистом.</w:t>
      </w:r>
    </w:p>
    <w:p w:rsidR="00754B6D" w:rsidRDefault="00754B6D" w:rsidP="00754B6D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Проектирование содержания дополнительного образования осуществляется педагогическим работником  в порядке, определенном действующим законодательством.</w:t>
      </w:r>
    </w:p>
    <w:p w:rsidR="00754B6D" w:rsidRDefault="00754B6D" w:rsidP="00754B6D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Разработка содержания  дополнительных общеразвивающих программ и определения сроков  обучения по ним  осуществляется  педагогическим работником  индивидуально в контексте образовательной программы ДДТ.</w:t>
      </w:r>
    </w:p>
    <w:p w:rsidR="00754B6D" w:rsidRDefault="00754B6D" w:rsidP="00754B6D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Допускается  разработка дополнительной  общеобразовательной программы  в соавторстве, коллективом педагогов.</w:t>
      </w:r>
    </w:p>
    <w:p w:rsidR="00754B6D" w:rsidRDefault="00754B6D" w:rsidP="00754B6D">
      <w:pPr>
        <w:pStyle w:val="a3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754B6D" w:rsidRPr="00A32A31" w:rsidRDefault="00754B6D" w:rsidP="00754B6D">
      <w:pPr>
        <w:pStyle w:val="a3"/>
        <w:numPr>
          <w:ilvl w:val="0"/>
          <w:numId w:val="1"/>
        </w:num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Структура  дополнительных общеобразовательных  программ</w:t>
      </w:r>
    </w:p>
    <w:p w:rsidR="00754B6D" w:rsidRPr="00A32A31" w:rsidRDefault="00754B6D" w:rsidP="00754B6D">
      <w:pPr>
        <w:pStyle w:val="a3"/>
        <w:spacing w:after="0"/>
        <w:ind w:left="390"/>
        <w:rPr>
          <w:rFonts w:ascii="Arial" w:hAnsi="Arial" w:cs="Arial"/>
          <w:sz w:val="24"/>
          <w:szCs w:val="24"/>
        </w:rPr>
      </w:pPr>
    </w:p>
    <w:p w:rsidR="00754B6D" w:rsidRDefault="00754B6D" w:rsidP="00754B6D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Структура  дополнительной общеобразовательной общеразвивающей  программы, включает в себя  следующие структурные элементы.</w:t>
      </w:r>
    </w:p>
    <w:p w:rsidR="00754B6D" w:rsidRPr="00B75616" w:rsidRDefault="00754B6D" w:rsidP="00754B6D">
      <w:pPr>
        <w:pStyle w:val="a3"/>
        <w:numPr>
          <w:ilvl w:val="2"/>
          <w:numId w:val="1"/>
        </w:numPr>
        <w:spacing w:after="0"/>
        <w:ind w:hanging="153"/>
        <w:jc w:val="both"/>
        <w:rPr>
          <w:rFonts w:ascii="Arial" w:hAnsi="Arial" w:cs="Arial"/>
          <w:sz w:val="24"/>
          <w:szCs w:val="24"/>
        </w:rPr>
      </w:pPr>
      <w:r w:rsidRPr="00B75616">
        <w:rPr>
          <w:rFonts w:ascii="Arial" w:hAnsi="Arial" w:cs="Arial"/>
          <w:sz w:val="24"/>
          <w:szCs w:val="24"/>
        </w:rPr>
        <w:t>Титульный лист. На титульном листе  указывают:</w:t>
      </w:r>
    </w:p>
    <w:p w:rsidR="00754B6D" w:rsidRDefault="00754B6D" w:rsidP="00754B6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наименование образовательной организации;</w:t>
      </w:r>
    </w:p>
    <w:p w:rsidR="00754B6D" w:rsidRDefault="00754B6D" w:rsidP="00754B6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кем и когда утверждена программа;</w:t>
      </w:r>
    </w:p>
    <w:p w:rsidR="00754B6D" w:rsidRDefault="00754B6D" w:rsidP="00754B6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название программы;</w:t>
      </w:r>
    </w:p>
    <w:p w:rsidR="00754B6D" w:rsidRDefault="00754B6D" w:rsidP="00754B6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возраст детей, на которых рассчитана программа;</w:t>
      </w:r>
    </w:p>
    <w:p w:rsidR="00754B6D" w:rsidRDefault="00754B6D" w:rsidP="00754B6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-срок реализации программы;</w:t>
      </w:r>
    </w:p>
    <w:p w:rsidR="00754B6D" w:rsidRDefault="00754B6D" w:rsidP="00754B6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-Ф.И.О., должность автора(ов) / составителя(ей) программы;</w:t>
      </w:r>
    </w:p>
    <w:p w:rsidR="00754B6D" w:rsidRPr="00B75616" w:rsidRDefault="00754B6D" w:rsidP="00754B6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название населенного пункта, в котором находится  образовательная организация; </w:t>
      </w:r>
    </w:p>
    <w:p w:rsidR="00754B6D" w:rsidRDefault="00754B6D" w:rsidP="00754B6D">
      <w:pPr>
        <w:pStyle w:val="a3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-год разработки программы.</w:t>
      </w:r>
    </w:p>
    <w:p w:rsidR="00FA70C5" w:rsidRDefault="00754B6D" w:rsidP="00754B6D">
      <w:pPr>
        <w:pStyle w:val="a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4.1.2. Пояснительная записка.</w:t>
      </w:r>
    </w:p>
    <w:p w:rsidR="00754B6D" w:rsidRPr="00FA70C5" w:rsidRDefault="00754B6D" w:rsidP="00FA70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70C5">
        <w:rPr>
          <w:rFonts w:ascii="Arial" w:hAnsi="Arial" w:cs="Arial"/>
          <w:sz w:val="24"/>
          <w:szCs w:val="24"/>
        </w:rPr>
        <w:lastRenderedPageBreak/>
        <w:t xml:space="preserve"> В пояснительной записке к программе раскрывают: </w:t>
      </w:r>
    </w:p>
    <w:p w:rsidR="00754B6D" w:rsidRDefault="00754B6D" w:rsidP="00754B6D">
      <w:pPr>
        <w:pStyle w:val="a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направление программы;</w:t>
      </w:r>
    </w:p>
    <w:p w:rsidR="00754B6D" w:rsidRDefault="00754B6D" w:rsidP="00754B6D">
      <w:pPr>
        <w:pStyle w:val="a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новизну, актуальность, педагогическую целесообразность;</w:t>
      </w:r>
    </w:p>
    <w:p w:rsidR="00754B6D" w:rsidRDefault="00754B6D" w:rsidP="00754B6D">
      <w:pPr>
        <w:pStyle w:val="a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цель и задачи программы;</w:t>
      </w:r>
    </w:p>
    <w:p w:rsidR="00754B6D" w:rsidRDefault="00754B6D" w:rsidP="00754B6D">
      <w:pPr>
        <w:pStyle w:val="a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отличительные особенности данной программы от уже существующих программ;</w:t>
      </w:r>
    </w:p>
    <w:p w:rsidR="00754B6D" w:rsidRDefault="00754B6D" w:rsidP="00754B6D">
      <w:pPr>
        <w:pStyle w:val="a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возраст детей, участвующих в реализации данной программы;</w:t>
      </w:r>
    </w:p>
    <w:p w:rsidR="00754B6D" w:rsidRDefault="00754B6D" w:rsidP="00754B6D">
      <w:pPr>
        <w:pStyle w:val="a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сроки реализации программы (продолжительность образовательного процесса, этапы)</w:t>
      </w:r>
    </w:p>
    <w:p w:rsidR="00754B6D" w:rsidRDefault="00754B6D" w:rsidP="00754B6D">
      <w:pPr>
        <w:pStyle w:val="a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формы и режим занятий;</w:t>
      </w:r>
    </w:p>
    <w:p w:rsidR="00754B6D" w:rsidRDefault="00754B6D" w:rsidP="00754B6D">
      <w:pPr>
        <w:pStyle w:val="a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ожидаемые результаты  и способы  определения их результативности;</w:t>
      </w:r>
    </w:p>
    <w:p w:rsidR="00754B6D" w:rsidRDefault="00754B6D" w:rsidP="00754B6D">
      <w:pPr>
        <w:pStyle w:val="a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формы подведения итогов реализации программы (выставки, фестивали, соревнования, учебно - исследовательские конференции и т.д.)</w:t>
      </w:r>
    </w:p>
    <w:p w:rsidR="00FA70C5" w:rsidRDefault="00754B6D" w:rsidP="00754B6D">
      <w:pPr>
        <w:pStyle w:val="a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4.1.3. Учебно - тематический план.  </w:t>
      </w:r>
    </w:p>
    <w:p w:rsidR="00754B6D" w:rsidRPr="00FA70C5" w:rsidRDefault="00754B6D" w:rsidP="00FA70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70C5">
        <w:rPr>
          <w:rFonts w:ascii="Arial" w:hAnsi="Arial" w:cs="Arial"/>
          <w:sz w:val="24"/>
          <w:szCs w:val="24"/>
        </w:rPr>
        <w:t>Учебно - тематический план содержит:</w:t>
      </w:r>
    </w:p>
    <w:p w:rsidR="00754B6D" w:rsidRDefault="00754B6D" w:rsidP="00754B6D">
      <w:pPr>
        <w:pStyle w:val="a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-перечень тем, разделов;</w:t>
      </w:r>
    </w:p>
    <w:p w:rsidR="00754B6D" w:rsidRDefault="00754B6D" w:rsidP="00754B6D">
      <w:pPr>
        <w:pStyle w:val="a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количество часов  по каждой теме с разбивкой на теоретические  и практические виды занятий.</w:t>
      </w:r>
    </w:p>
    <w:p w:rsidR="00754B6D" w:rsidRDefault="00754B6D" w:rsidP="00754B6D">
      <w:pPr>
        <w:pStyle w:val="a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 учебно - тематический план  дополнительной общеобразовательной общеразвивающей программы, реализуемой в очно - заочной форме, включены  очные сессии и контрольные работы, консультации и самостоятельная работа.</w:t>
      </w:r>
    </w:p>
    <w:p w:rsidR="00754B6D" w:rsidRDefault="00754B6D" w:rsidP="00754B6D">
      <w:pPr>
        <w:pStyle w:val="a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4.1.4. Содержание изучаемого курса. Содержание программы отражается через краткое описание тем (теоретических и практических видов занятий) </w:t>
      </w:r>
    </w:p>
    <w:p w:rsidR="00FA70C5" w:rsidRDefault="00754B6D" w:rsidP="00754B6D">
      <w:pPr>
        <w:pStyle w:val="a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4.1.5. Методическое обеспечение программы. </w:t>
      </w:r>
    </w:p>
    <w:p w:rsidR="00754B6D" w:rsidRPr="00FA70C5" w:rsidRDefault="00754B6D" w:rsidP="00FA70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70C5">
        <w:rPr>
          <w:rFonts w:ascii="Arial" w:hAnsi="Arial" w:cs="Arial"/>
          <w:sz w:val="24"/>
          <w:szCs w:val="24"/>
        </w:rPr>
        <w:t>Методическое обеспечение программы представляют как:</w:t>
      </w:r>
    </w:p>
    <w:p w:rsidR="00754B6D" w:rsidRDefault="00754B6D" w:rsidP="00754B6D">
      <w:pPr>
        <w:pStyle w:val="a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обеспечение программы методическими видами продукции (разработки игр, бесед, походов, экскурсий, конкурсов, конференций и т.д.)</w:t>
      </w:r>
    </w:p>
    <w:p w:rsidR="00754B6D" w:rsidRDefault="00754B6D" w:rsidP="00754B6D">
      <w:pPr>
        <w:pStyle w:val="a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рекомендации по проведению лабораторных и практических работ, по постановке экспериментов и опытов и т.д.)</w:t>
      </w:r>
    </w:p>
    <w:p w:rsidR="00754B6D" w:rsidRDefault="00754B6D" w:rsidP="00754B6D">
      <w:pPr>
        <w:pStyle w:val="a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дидактический и лекционный материал, методики по исследовательской работе, тематика  опытнической или исследовательской работы и т.д.</w:t>
      </w:r>
    </w:p>
    <w:p w:rsidR="00FA70C5" w:rsidRDefault="00754B6D" w:rsidP="00754B6D">
      <w:pPr>
        <w:pStyle w:val="a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4.1.6. Список использованных источников. </w:t>
      </w:r>
    </w:p>
    <w:p w:rsidR="00754B6D" w:rsidRDefault="00754B6D" w:rsidP="00FA70C5">
      <w:pPr>
        <w:pStyle w:val="a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Список использованных источников включает печатные  и интернет источники для педагога и обучающихся.</w:t>
      </w:r>
    </w:p>
    <w:p w:rsidR="00754B6D" w:rsidRDefault="00754B6D" w:rsidP="00754B6D">
      <w:pPr>
        <w:pStyle w:val="a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 Структура  дополнительных общеобразовательных программ  является примерной. С учетом специфики  дополнительной  общеобразовательной программы допускается  дополнение  программы разделами по усмотрению педагогического работника.</w:t>
      </w:r>
    </w:p>
    <w:p w:rsidR="00754B6D" w:rsidRDefault="00754B6D" w:rsidP="00754B6D">
      <w:pPr>
        <w:pStyle w:val="a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754B6D" w:rsidRDefault="00754B6D" w:rsidP="00754B6D">
      <w:pPr>
        <w:pStyle w:val="a3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445E">
        <w:rPr>
          <w:rFonts w:ascii="Arial" w:hAnsi="Arial" w:cs="Arial"/>
          <w:b/>
          <w:sz w:val="24"/>
          <w:szCs w:val="24"/>
        </w:rPr>
        <w:t>Утверждение программы</w:t>
      </w:r>
    </w:p>
    <w:p w:rsidR="00754B6D" w:rsidRDefault="00754B6D" w:rsidP="00754B6D">
      <w:pPr>
        <w:pStyle w:val="a3"/>
        <w:spacing w:after="0"/>
        <w:ind w:left="390"/>
        <w:rPr>
          <w:rFonts w:ascii="Arial" w:hAnsi="Arial" w:cs="Arial"/>
          <w:b/>
          <w:sz w:val="24"/>
          <w:szCs w:val="24"/>
        </w:rPr>
      </w:pPr>
    </w:p>
    <w:p w:rsidR="00754B6D" w:rsidRDefault="00754B6D" w:rsidP="00754B6D">
      <w:pPr>
        <w:pStyle w:val="a3"/>
        <w:numPr>
          <w:ilvl w:val="1"/>
          <w:numId w:val="1"/>
        </w:numPr>
        <w:spacing w:after="0"/>
        <w:ind w:left="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Утверждение дополнительной общеобразовательной программы  или внесение изменений,  дополнений в нее предполагает следующие  процедуры:</w:t>
      </w:r>
    </w:p>
    <w:p w:rsidR="00754B6D" w:rsidRDefault="00754B6D" w:rsidP="00754B6D">
      <w:pPr>
        <w:pStyle w:val="a3"/>
        <w:spacing w:after="0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обсуждение и принятие  на методическом Совете учреждения;</w:t>
      </w:r>
    </w:p>
    <w:p w:rsidR="00754B6D" w:rsidRPr="0023445E" w:rsidRDefault="00754B6D" w:rsidP="00754B6D">
      <w:pPr>
        <w:pStyle w:val="a3"/>
        <w:spacing w:after="0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утверждение директором ДДТ программы.</w:t>
      </w:r>
    </w:p>
    <w:p w:rsidR="00EC34F9" w:rsidRDefault="00EC34F9"/>
    <w:sectPr w:rsidR="00EC34F9" w:rsidSect="00B87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232E2"/>
    <w:multiLevelType w:val="multilevel"/>
    <w:tmpl w:val="EC8092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4B6D"/>
    <w:rsid w:val="00754B6D"/>
    <w:rsid w:val="00B87021"/>
    <w:rsid w:val="00D93F97"/>
    <w:rsid w:val="00EC34F9"/>
    <w:rsid w:val="00EC76E0"/>
    <w:rsid w:val="00FA7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B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B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2016-10-02T15:56:00Z</dcterms:created>
  <dcterms:modified xsi:type="dcterms:W3CDTF">2016-10-02T15:56:00Z</dcterms:modified>
</cp:coreProperties>
</file>